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48" w:rsidRDefault="003D5848" w:rsidP="003D5848">
      <w:pPr>
        <w:spacing w:line="240" w:lineRule="exact"/>
        <w:jc w:val="center"/>
        <w:rPr>
          <w:b/>
          <w:sz w:val="28"/>
          <w:szCs w:val="28"/>
        </w:rPr>
      </w:pPr>
      <w:r w:rsidRPr="00EB11E1">
        <w:rPr>
          <w:b/>
          <w:sz w:val="28"/>
          <w:szCs w:val="28"/>
        </w:rPr>
        <w:t xml:space="preserve">Паспорт доступности </w:t>
      </w:r>
    </w:p>
    <w:p w:rsidR="003D5848" w:rsidRPr="00EB11E1" w:rsidRDefault="003D5848" w:rsidP="003D584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EB1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EB11E1">
        <w:rPr>
          <w:b/>
          <w:sz w:val="28"/>
          <w:szCs w:val="28"/>
        </w:rPr>
        <w:t>образователь</w:t>
      </w:r>
      <w:r>
        <w:rPr>
          <w:b/>
          <w:sz w:val="28"/>
          <w:szCs w:val="28"/>
        </w:rPr>
        <w:t xml:space="preserve">ного учреждения «Школа №3» </w:t>
      </w:r>
      <w:r w:rsidR="00893C4A">
        <w:rPr>
          <w:b/>
          <w:sz w:val="28"/>
          <w:szCs w:val="28"/>
        </w:rPr>
        <w:t>города Алушта</w:t>
      </w:r>
      <w:r w:rsidRPr="00EB11E1">
        <w:rPr>
          <w:b/>
          <w:sz w:val="28"/>
          <w:szCs w:val="28"/>
        </w:rPr>
        <w:t xml:space="preserve"> </w:t>
      </w:r>
    </w:p>
    <w:p w:rsidR="003D5848" w:rsidRPr="00EB11E1" w:rsidRDefault="003D5848" w:rsidP="003D5848">
      <w:pPr>
        <w:spacing w:line="240" w:lineRule="exact"/>
        <w:jc w:val="center"/>
        <w:rPr>
          <w:b/>
          <w:sz w:val="28"/>
          <w:szCs w:val="28"/>
        </w:rPr>
      </w:pPr>
      <w:r w:rsidRPr="00EB11E1">
        <w:rPr>
          <w:b/>
          <w:sz w:val="28"/>
          <w:szCs w:val="28"/>
        </w:rPr>
        <w:t>для инвалидов и маломобильных групп населения</w:t>
      </w:r>
    </w:p>
    <w:p w:rsidR="003D5848" w:rsidRPr="00EB11E1" w:rsidRDefault="003D5848" w:rsidP="003D5848">
      <w:pPr>
        <w:jc w:val="center"/>
        <w:rPr>
          <w:sz w:val="28"/>
          <w:szCs w:val="28"/>
        </w:rPr>
      </w:pPr>
    </w:p>
    <w:p w:rsidR="003D5848" w:rsidRDefault="003D5848" w:rsidP="003D5848">
      <w:pPr>
        <w:ind w:right="21"/>
      </w:pPr>
    </w:p>
    <w:p w:rsidR="003D5848" w:rsidRDefault="003D5848" w:rsidP="003D5848">
      <w:pPr>
        <w:ind w:right="21"/>
        <w:jc w:val="right"/>
      </w:pPr>
      <w:r>
        <w:t>Приложение А.1</w:t>
      </w:r>
    </w:p>
    <w:p w:rsidR="003D5848" w:rsidRDefault="003D5848" w:rsidP="003D5848">
      <w:pPr>
        <w:ind w:right="-314"/>
        <w:jc w:val="right"/>
        <w:rPr>
          <w:b/>
        </w:rPr>
      </w:pPr>
    </w:p>
    <w:p w:rsidR="003D5848" w:rsidRDefault="003D5848" w:rsidP="003D5848">
      <w:pPr>
        <w:ind w:right="-314"/>
        <w:jc w:val="center"/>
        <w:rPr>
          <w:b/>
        </w:rPr>
      </w:pPr>
      <w:r>
        <w:rPr>
          <w:b/>
        </w:rPr>
        <w:t>РЕЕСТР ОБЪЕКТОВ СОЦИАЛЬНОЙ ИНФРАСТРУКТУРЫ И УСЛУГ</w:t>
      </w:r>
    </w:p>
    <w:p w:rsidR="003D5848" w:rsidRDefault="003D5848" w:rsidP="003D5848">
      <w:pPr>
        <w:ind w:right="-314"/>
        <w:jc w:val="center"/>
        <w:rPr>
          <w:b/>
        </w:rPr>
      </w:pPr>
      <w:r>
        <w:rPr>
          <w:b/>
        </w:rPr>
        <w:t xml:space="preserve"> в приоритетных сферах жизнедеятельности инвалидов и других МГН</w:t>
      </w:r>
    </w:p>
    <w:p w:rsidR="003D5848" w:rsidRDefault="003D5848" w:rsidP="003D5848">
      <w:pPr>
        <w:ind w:right="-314"/>
        <w:jc w:val="center"/>
        <w:rPr>
          <w:b/>
        </w:rPr>
      </w:pPr>
      <w:r>
        <w:rPr>
          <w:b/>
        </w:rPr>
        <w:t>Часть 1</w:t>
      </w:r>
    </w:p>
    <w:p w:rsidR="003D5848" w:rsidRDefault="003D5848" w:rsidP="003D5848">
      <w:pPr>
        <w:jc w:val="right"/>
        <w:rPr>
          <w:i/>
        </w:rPr>
      </w:pPr>
    </w:p>
    <w:tbl>
      <w:tblPr>
        <w:tblW w:w="1130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873"/>
        <w:gridCol w:w="976"/>
        <w:gridCol w:w="1233"/>
        <w:gridCol w:w="1645"/>
        <w:gridCol w:w="1028"/>
        <w:gridCol w:w="1030"/>
        <w:gridCol w:w="1028"/>
        <w:gridCol w:w="822"/>
        <w:gridCol w:w="822"/>
        <w:gridCol w:w="1234"/>
      </w:tblGrid>
      <w:tr w:rsidR="003D5848" w:rsidTr="003D5848">
        <w:trPr>
          <w:trHeight w:val="8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48" w:rsidRDefault="003D5848" w:rsidP="0047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Общие сведения об объекте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48" w:rsidRDefault="003D5848" w:rsidP="0047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Характеристика деятельности</w:t>
            </w: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обслуживанию населения)</w:t>
            </w:r>
          </w:p>
        </w:tc>
      </w:tr>
      <w:tr w:rsidR="003D5848" w:rsidTr="003D5848">
        <w:trPr>
          <w:trHeight w:val="16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3D5848" w:rsidRDefault="003D5848" w:rsidP="0047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Наи-мено-вание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(вид) ОСИ</w:t>
            </w:r>
          </w:p>
          <w:p w:rsidR="003D5848" w:rsidRDefault="003D5848" w:rsidP="004745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47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ОСИ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паспорта</w:t>
            </w: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3D5848" w:rsidRDefault="003D5848" w:rsidP="0047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47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организации, </w:t>
            </w:r>
            <w:proofErr w:type="gramStart"/>
            <w:r>
              <w:rPr>
                <w:sz w:val="20"/>
                <w:szCs w:val="20"/>
              </w:rPr>
              <w:t>расположен-ной</w:t>
            </w:r>
            <w:proofErr w:type="gramEnd"/>
            <w:r>
              <w:rPr>
                <w:sz w:val="20"/>
                <w:szCs w:val="20"/>
              </w:rPr>
              <w:t xml:space="preserve"> на ОСИ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47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spellStart"/>
            <w:r>
              <w:rPr>
                <w:sz w:val="20"/>
                <w:szCs w:val="20"/>
              </w:rPr>
              <w:t>соб-ств</w:t>
            </w:r>
            <w:proofErr w:type="spellEnd"/>
            <w:r>
              <w:rPr>
                <w:sz w:val="20"/>
                <w:szCs w:val="20"/>
                <w:lang w:val="en-US"/>
              </w:rPr>
              <w:t>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47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Выше-стоя-</w:t>
            </w:r>
            <w:proofErr w:type="spellStart"/>
            <w:r>
              <w:rPr>
                <w:sz w:val="20"/>
                <w:szCs w:val="20"/>
              </w:rPr>
              <w:t>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органи-зация</w:t>
            </w:r>
            <w:proofErr w:type="spellEnd"/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оказы-ваемых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услуг</w:t>
            </w: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Кате-</w:t>
            </w:r>
            <w:proofErr w:type="spellStart"/>
            <w:r>
              <w:rPr>
                <w:sz w:val="20"/>
                <w:szCs w:val="20"/>
              </w:rPr>
              <w:t>гории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насе-ления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Кате-</w:t>
            </w:r>
            <w:proofErr w:type="spellStart"/>
            <w:r>
              <w:rPr>
                <w:sz w:val="20"/>
                <w:szCs w:val="20"/>
              </w:rPr>
              <w:t>гории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инва-лидов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Испол-нитель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ИПР</w:t>
            </w: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(да, нет)</w:t>
            </w:r>
          </w:p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</w:tr>
      <w:tr w:rsidR="003D5848" w:rsidTr="003D5848">
        <w:trPr>
          <w:trHeight w:val="2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D5848" w:rsidTr="003D5848">
        <w:trPr>
          <w:trHeight w:val="29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298517Республика Крым </w:t>
            </w:r>
            <w:proofErr w:type="spellStart"/>
            <w:r>
              <w:rPr>
                <w:sz w:val="18"/>
                <w:szCs w:val="18"/>
              </w:rPr>
              <w:t>г.Алушта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ул.Ялтинская</w:t>
            </w:r>
            <w:proofErr w:type="spellEnd"/>
            <w:r>
              <w:rPr>
                <w:sz w:val="18"/>
                <w:szCs w:val="18"/>
              </w:rPr>
              <w:t>, 19а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ind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Муниципальное общеобразовательное учреждение «Школа №3» города Алушта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и молодежи Администрации города Алушты Республики Крым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1971A0" w:rsidP="003D5848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Реализа-ция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общеобразователь</w:t>
            </w:r>
            <w:r w:rsidR="003D5848">
              <w:rPr>
                <w:sz w:val="18"/>
                <w:szCs w:val="18"/>
              </w:rPr>
              <w:t>ных программ начального общего, основного общего и среднего общего образования.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5848" w:rsidTr="003D5848">
        <w:trPr>
          <w:trHeight w:val="2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4745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848" w:rsidRDefault="003D5848" w:rsidP="003D5848"/>
    <w:p w:rsidR="003D5848" w:rsidRDefault="003D5848" w:rsidP="003D5848"/>
    <w:p w:rsidR="003D5848" w:rsidRDefault="003D5848" w:rsidP="003D5848">
      <w:pPr>
        <w:rPr>
          <w:i/>
        </w:rPr>
      </w:pPr>
      <w:r>
        <w:rPr>
          <w:b/>
          <w:i/>
        </w:rPr>
        <w:t>Примечание:</w:t>
      </w:r>
      <w:r>
        <w:t xml:space="preserve"> </w:t>
      </w:r>
      <w:r>
        <w:rPr>
          <w:i/>
        </w:rPr>
        <w:t>Внутренняя структура Реестра ОСИ (разделы по строкам) формируется в виде сгруппированного списка по основным (приоритетным) сферам жизнедеятельности инвалидов и других МГН:</w:t>
      </w:r>
    </w:p>
    <w:p w:rsidR="003D5848" w:rsidRDefault="003D5848" w:rsidP="003D5848">
      <w:pPr>
        <w:rPr>
          <w:i/>
        </w:rPr>
      </w:pPr>
      <w:r>
        <w:rPr>
          <w:i/>
        </w:rPr>
        <w:t>1 раздел – объекты здравоохранения</w:t>
      </w:r>
    </w:p>
    <w:p w:rsidR="003D5848" w:rsidRDefault="003D5848" w:rsidP="003D5848">
      <w:pPr>
        <w:rPr>
          <w:i/>
        </w:rPr>
      </w:pPr>
      <w:r>
        <w:rPr>
          <w:i/>
        </w:rPr>
        <w:t>2 раздел -  объекты образования</w:t>
      </w:r>
    </w:p>
    <w:p w:rsidR="003D5848" w:rsidRDefault="003D5848" w:rsidP="003D5848">
      <w:pPr>
        <w:rPr>
          <w:i/>
        </w:rPr>
      </w:pPr>
      <w:r>
        <w:rPr>
          <w:i/>
        </w:rPr>
        <w:t>3 раздел -  объекты социальной защиты населения</w:t>
      </w:r>
    </w:p>
    <w:p w:rsidR="003D5848" w:rsidRDefault="003D5848" w:rsidP="003D5848">
      <w:pPr>
        <w:rPr>
          <w:i/>
        </w:rPr>
      </w:pPr>
      <w:r>
        <w:rPr>
          <w:i/>
        </w:rPr>
        <w:t>4 раздел - объекты физической культуры и спорта</w:t>
      </w:r>
    </w:p>
    <w:p w:rsidR="003D5848" w:rsidRDefault="003D5848" w:rsidP="003D5848">
      <w:pPr>
        <w:rPr>
          <w:i/>
        </w:rPr>
      </w:pPr>
      <w:r>
        <w:rPr>
          <w:i/>
        </w:rPr>
        <w:t>5 раздел - объекты культуры</w:t>
      </w:r>
    </w:p>
    <w:p w:rsidR="003D5848" w:rsidRDefault="003D5848" w:rsidP="003D5848">
      <w:pPr>
        <w:rPr>
          <w:i/>
        </w:rPr>
      </w:pPr>
      <w:r>
        <w:rPr>
          <w:i/>
        </w:rPr>
        <w:t>6 раздел – объекты связи и информации</w:t>
      </w:r>
    </w:p>
    <w:p w:rsidR="003D5848" w:rsidRDefault="003D5848" w:rsidP="003D5848">
      <w:pPr>
        <w:rPr>
          <w:i/>
        </w:rPr>
      </w:pPr>
      <w:r>
        <w:rPr>
          <w:i/>
        </w:rPr>
        <w:t>7 раздел – объекты транспорта и дорожно-транспортной инфраструктуры</w:t>
      </w:r>
    </w:p>
    <w:p w:rsidR="003D5848" w:rsidRDefault="003D5848" w:rsidP="003D5848">
      <w:pPr>
        <w:rPr>
          <w:i/>
        </w:rPr>
      </w:pPr>
      <w:r>
        <w:rPr>
          <w:i/>
        </w:rPr>
        <w:t>8 раздел – жилые здания и помещения</w:t>
      </w:r>
    </w:p>
    <w:p w:rsidR="003D5848" w:rsidRDefault="003D5848" w:rsidP="003D5848">
      <w:pPr>
        <w:rPr>
          <w:i/>
        </w:rPr>
      </w:pPr>
      <w:r>
        <w:rPr>
          <w:i/>
        </w:rPr>
        <w:t>9 раздел - объекты потребительского рынка и сферы услуг</w:t>
      </w:r>
    </w:p>
    <w:p w:rsidR="003D5848" w:rsidRDefault="003D5848" w:rsidP="003D5848">
      <w:pPr>
        <w:rPr>
          <w:i/>
        </w:rPr>
      </w:pPr>
      <w:r>
        <w:rPr>
          <w:i/>
        </w:rPr>
        <w:t>10 раздел – места приложения труда (специализированные предприятия и организации, специальные рабочие места для инвалидов)</w:t>
      </w:r>
    </w:p>
    <w:p w:rsidR="003D5848" w:rsidRDefault="003D5848" w:rsidP="003D5848">
      <w:pPr>
        <w:jc w:val="center"/>
        <w:rPr>
          <w:b/>
        </w:rPr>
      </w:pPr>
    </w:p>
    <w:p w:rsidR="003D5848" w:rsidRDefault="003D5848" w:rsidP="003D5848">
      <w:pPr>
        <w:jc w:val="center"/>
        <w:rPr>
          <w:b/>
        </w:rPr>
      </w:pPr>
    </w:p>
    <w:p w:rsidR="003D5848" w:rsidRDefault="003D5848" w:rsidP="003D5848">
      <w:pPr>
        <w:jc w:val="center"/>
        <w:rPr>
          <w:b/>
        </w:rPr>
      </w:pPr>
    </w:p>
    <w:p w:rsidR="003D5848" w:rsidRDefault="003D5848" w:rsidP="003D5848">
      <w:pPr>
        <w:jc w:val="center"/>
        <w:rPr>
          <w:b/>
        </w:rPr>
      </w:pPr>
    </w:p>
    <w:p w:rsidR="003D5848" w:rsidRDefault="003D5848" w:rsidP="003D5848">
      <w:pPr>
        <w:jc w:val="center"/>
        <w:rPr>
          <w:b/>
        </w:rPr>
      </w:pPr>
      <w:r>
        <w:rPr>
          <w:b/>
        </w:rPr>
        <w:t>РЕЕСТР ОБЪЕКТОВ СОЦИАЛЬНОЙ ИНФРАСТРУКТУРЫ И УСЛУГ</w:t>
      </w:r>
    </w:p>
    <w:p w:rsidR="003D5848" w:rsidRDefault="003D5848" w:rsidP="003D5848">
      <w:pPr>
        <w:ind w:right="-314"/>
        <w:jc w:val="center"/>
        <w:rPr>
          <w:b/>
        </w:rPr>
      </w:pPr>
      <w:r>
        <w:rPr>
          <w:b/>
        </w:rPr>
        <w:t>в приоритетных сферах жизнедеятельности инвалидов и других МГН</w:t>
      </w:r>
    </w:p>
    <w:p w:rsidR="003D5848" w:rsidRDefault="003D5848" w:rsidP="003D584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Часть 2</w:t>
      </w:r>
      <w:bookmarkStart w:id="0" w:name="_GoBack"/>
      <w:bookmarkEnd w:id="0"/>
    </w:p>
    <w:tbl>
      <w:tblPr>
        <w:tblpPr w:leftFromText="180" w:rightFromText="180" w:vertAnchor="text" w:horzAnchor="page" w:tblpX="273" w:tblpY="180"/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1039"/>
        <w:gridCol w:w="1247"/>
        <w:gridCol w:w="1456"/>
        <w:gridCol w:w="1039"/>
        <w:gridCol w:w="1039"/>
        <w:gridCol w:w="1039"/>
        <w:gridCol w:w="1039"/>
        <w:gridCol w:w="1247"/>
        <w:gridCol w:w="1666"/>
      </w:tblGrid>
      <w:tr w:rsidR="003D5848" w:rsidTr="003D5848">
        <w:trPr>
          <w:trHeight w:val="10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48" w:rsidRDefault="003D5848" w:rsidP="003D58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Состояние доступности объекта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Управленческое решение</w:t>
            </w:r>
          </w:p>
        </w:tc>
      </w:tr>
      <w:tr w:rsidR="003D5848" w:rsidTr="003D5848">
        <w:trPr>
          <w:trHeight w:val="33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3D5848" w:rsidRDefault="003D5848" w:rsidP="003D58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</w:p>
          <w:p w:rsidR="003D5848" w:rsidRDefault="003D5848" w:rsidP="003D584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Вари-ант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обус-трой-ства</w:t>
            </w:r>
            <w:proofErr w:type="spellEnd"/>
            <w:r>
              <w:rPr>
                <w:sz w:val="20"/>
                <w:szCs w:val="20"/>
              </w:rPr>
              <w:t xml:space="preserve"> объекта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</w:p>
          <w:p w:rsidR="003D5848" w:rsidRDefault="003D5848" w:rsidP="003D58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Состоя-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доступ-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для </w:t>
            </w:r>
            <w:proofErr w:type="spellStart"/>
            <w:r>
              <w:rPr>
                <w:sz w:val="20"/>
                <w:szCs w:val="20"/>
              </w:rPr>
              <w:t>различ-ных</w:t>
            </w:r>
            <w:proofErr w:type="spellEnd"/>
            <w:r>
              <w:rPr>
                <w:sz w:val="20"/>
                <w:szCs w:val="20"/>
              </w:rPr>
              <w:t xml:space="preserve"> категорий </w:t>
            </w:r>
            <w:proofErr w:type="spellStart"/>
            <w:r>
              <w:rPr>
                <w:sz w:val="20"/>
                <w:szCs w:val="20"/>
              </w:rPr>
              <w:t>инвали-дов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</w:p>
          <w:p w:rsidR="003D5848" w:rsidRDefault="003D5848" w:rsidP="003D5848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</w:p>
          <w:p w:rsidR="003D5848" w:rsidRDefault="001971A0" w:rsidP="003D58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</w:t>
            </w:r>
            <w:r w:rsidR="003D5848">
              <w:rPr>
                <w:sz w:val="20"/>
                <w:szCs w:val="20"/>
              </w:rPr>
              <w:t>мость в адаптации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</w:p>
          <w:p w:rsidR="003D5848" w:rsidRDefault="003D5848" w:rsidP="003D584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Реко-мендо-ваны</w:t>
            </w:r>
            <w:proofErr w:type="spellEnd"/>
            <w:r>
              <w:rPr>
                <w:sz w:val="20"/>
                <w:szCs w:val="20"/>
              </w:rPr>
              <w:t xml:space="preserve"> виды работ по </w:t>
            </w:r>
            <w:proofErr w:type="spellStart"/>
            <w:proofErr w:type="gramStart"/>
            <w:r>
              <w:rPr>
                <w:sz w:val="20"/>
                <w:szCs w:val="20"/>
              </w:rPr>
              <w:t>адапта-ции</w:t>
            </w:r>
            <w:proofErr w:type="spellEnd"/>
            <w:proofErr w:type="gramEnd"/>
            <w:r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</w:p>
          <w:p w:rsidR="003D5848" w:rsidRDefault="003D5848" w:rsidP="003D584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</w:t>
            </w:r>
            <w:proofErr w:type="spellEnd"/>
            <w:r>
              <w:rPr>
                <w:sz w:val="20"/>
                <w:szCs w:val="20"/>
              </w:rPr>
              <w:t>-вый</w:t>
            </w:r>
            <w:proofErr w:type="gramEnd"/>
            <w:r>
              <w:rPr>
                <w:sz w:val="20"/>
                <w:szCs w:val="20"/>
              </w:rPr>
              <w:t xml:space="preserve"> период (срок) </w:t>
            </w: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</w:p>
          <w:p w:rsidR="003D5848" w:rsidRDefault="003D5848" w:rsidP="003D5848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</w:p>
          <w:p w:rsidR="003D5848" w:rsidRDefault="003D5848" w:rsidP="003D584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Ожида-емый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>-тат (по состоя-</w:t>
            </w: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доступ-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</w:p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контро</w:t>
            </w:r>
            <w:proofErr w:type="spellEnd"/>
            <w:r>
              <w:rPr>
                <w:sz w:val="20"/>
                <w:szCs w:val="20"/>
              </w:rPr>
              <w:t>-ля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</w:p>
          <w:p w:rsidR="003D5848" w:rsidRDefault="003D5848" w:rsidP="003D584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>-таты</w:t>
            </w:r>
            <w:proofErr w:type="gramEnd"/>
            <w:r>
              <w:rPr>
                <w:sz w:val="20"/>
                <w:szCs w:val="20"/>
              </w:rPr>
              <w:t xml:space="preserve"> контроля</w:t>
            </w:r>
            <w:r>
              <w:rPr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</w:p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актуализации информации на Карте доступности</w:t>
            </w:r>
          </w:p>
          <w:p w:rsidR="003D5848" w:rsidRDefault="003D5848" w:rsidP="003D5848">
            <w:pPr>
              <w:rPr>
                <w:sz w:val="20"/>
                <w:szCs w:val="20"/>
              </w:rPr>
            </w:pPr>
          </w:p>
          <w:p w:rsidR="003D5848" w:rsidRDefault="003D5848" w:rsidP="003D5848">
            <w:pPr>
              <w:rPr>
                <w:sz w:val="20"/>
                <w:szCs w:val="20"/>
              </w:rPr>
            </w:pPr>
          </w:p>
        </w:tc>
      </w:tr>
      <w:tr w:rsidR="003D5848" w:rsidTr="003D5848">
        <w:trPr>
          <w:trHeight w:val="2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D5848" w:rsidRDefault="003D5848" w:rsidP="003D5848">
            <w:pPr>
              <w:rPr>
                <w:sz w:val="20"/>
                <w:szCs w:val="20"/>
              </w:rPr>
            </w:pPr>
          </w:p>
        </w:tc>
      </w:tr>
      <w:tr w:rsidR="003D5848" w:rsidTr="003D5848">
        <w:trPr>
          <w:trHeight w:val="20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893C4A" w:rsidP="003D5848">
            <w:pPr>
              <w:rPr>
                <w:sz w:val="20"/>
                <w:szCs w:val="20"/>
              </w:rPr>
            </w:pPr>
            <w:r>
              <w:rPr>
                <w:b/>
                <w:lang w:eastAsia="x-none"/>
              </w:rPr>
              <w:t>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1971A0" w:rsidP="003D5848">
            <w:pPr>
              <w:rPr>
                <w:sz w:val="20"/>
                <w:szCs w:val="20"/>
              </w:rPr>
            </w:pPr>
            <w:r w:rsidRPr="001971A0">
              <w:rPr>
                <w:b/>
                <w:color w:val="FF0000"/>
                <w:lang w:eastAsia="x-none"/>
              </w:rPr>
              <w:t>ДЧ</w:t>
            </w:r>
            <w:r w:rsidR="003D5848" w:rsidRPr="001971A0">
              <w:rPr>
                <w:b/>
                <w:color w:val="FF0000"/>
                <w:lang w:eastAsia="x-none"/>
              </w:rPr>
              <w:t>-В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Pr="003D5848" w:rsidRDefault="003D5848" w:rsidP="003D5848">
            <w:r w:rsidRPr="003D5848">
              <w:t>индивидуальное решение с ТСР</w:t>
            </w:r>
            <w:r w:rsidRPr="003D5848">
              <w:rPr>
                <w:lang w:eastAsia="x-none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b/>
                <w:lang w:eastAsia="x-none"/>
              </w:rPr>
              <w:t>ДП-В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повтор-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обследования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8" w:rsidRDefault="003D5848" w:rsidP="003D5848">
            <w:pPr>
              <w:rPr>
                <w:sz w:val="20"/>
                <w:szCs w:val="20"/>
              </w:rPr>
            </w:pPr>
            <w:r>
              <w:rPr>
                <w:b/>
                <w:lang w:eastAsia="x-none"/>
              </w:rPr>
              <w:t>ДП-В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rPr>
                <w:sz w:val="20"/>
                <w:szCs w:val="20"/>
              </w:rPr>
            </w:pPr>
          </w:p>
        </w:tc>
      </w:tr>
      <w:tr w:rsidR="003D5848" w:rsidTr="003D5848">
        <w:trPr>
          <w:trHeight w:val="27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48" w:rsidRDefault="003D5848" w:rsidP="003D58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848" w:rsidRDefault="003D5848" w:rsidP="003D5848">
      <w:pPr>
        <w:jc w:val="center"/>
        <w:rPr>
          <w:b/>
        </w:rPr>
      </w:pPr>
    </w:p>
    <w:p w:rsidR="003D5848" w:rsidRDefault="003D5848" w:rsidP="003D5848"/>
    <w:p w:rsidR="003D5848" w:rsidRDefault="003D5848" w:rsidP="003D5848">
      <w:pPr>
        <w:rPr>
          <w:sz w:val="56"/>
          <w:szCs w:val="56"/>
        </w:rPr>
      </w:pPr>
    </w:p>
    <w:p w:rsidR="003D5848" w:rsidRDefault="003D5848" w:rsidP="003D5848">
      <w:pPr>
        <w:jc w:val="center"/>
        <w:rPr>
          <w:sz w:val="56"/>
          <w:szCs w:val="56"/>
        </w:rPr>
      </w:pPr>
    </w:p>
    <w:p w:rsidR="003D5848" w:rsidRDefault="003D5848" w:rsidP="003D5848">
      <w:pPr>
        <w:jc w:val="center"/>
        <w:rPr>
          <w:sz w:val="56"/>
          <w:szCs w:val="56"/>
        </w:rPr>
      </w:pPr>
    </w:p>
    <w:p w:rsidR="003D5848" w:rsidRDefault="003D5848" w:rsidP="003D5848">
      <w:pPr>
        <w:jc w:val="center"/>
        <w:rPr>
          <w:sz w:val="56"/>
          <w:szCs w:val="56"/>
        </w:rPr>
      </w:pPr>
    </w:p>
    <w:p w:rsidR="003D5848" w:rsidRDefault="003D5848" w:rsidP="003D5848">
      <w:pPr>
        <w:jc w:val="center"/>
        <w:rPr>
          <w:sz w:val="56"/>
          <w:szCs w:val="56"/>
        </w:rPr>
      </w:pPr>
    </w:p>
    <w:p w:rsidR="003D5848" w:rsidRDefault="003D5848" w:rsidP="003D5848">
      <w:pPr>
        <w:jc w:val="center"/>
        <w:rPr>
          <w:sz w:val="56"/>
          <w:szCs w:val="56"/>
        </w:rPr>
      </w:pPr>
    </w:p>
    <w:p w:rsidR="00EB220F" w:rsidRDefault="00EB220F"/>
    <w:sectPr w:rsidR="00E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48" w:rsidRDefault="003D5848" w:rsidP="003D5848">
      <w:r>
        <w:separator/>
      </w:r>
    </w:p>
  </w:endnote>
  <w:endnote w:type="continuationSeparator" w:id="0">
    <w:p w:rsidR="003D5848" w:rsidRDefault="003D5848" w:rsidP="003D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48" w:rsidRDefault="003D5848" w:rsidP="003D5848">
      <w:r>
        <w:separator/>
      </w:r>
    </w:p>
  </w:footnote>
  <w:footnote w:type="continuationSeparator" w:id="0">
    <w:p w:rsidR="003D5848" w:rsidRDefault="003D5848" w:rsidP="003D5848">
      <w:r>
        <w:continuationSeparator/>
      </w:r>
    </w:p>
  </w:footnote>
  <w:footnote w:id="1">
    <w:p w:rsidR="003D5848" w:rsidRDefault="003D5848" w:rsidP="003D5848">
      <w:pPr>
        <w:pStyle w:val="a4"/>
      </w:pPr>
      <w:r>
        <w:rPr>
          <w:rStyle w:val="a5"/>
        </w:rPr>
        <w:footnoteRef/>
      </w:r>
      <w:r>
        <w:t xml:space="preserve"> указывается один из вариантов: </w:t>
      </w:r>
      <w:r>
        <w:rPr>
          <w:b/>
        </w:rPr>
        <w:t>«А», «Б»</w:t>
      </w:r>
    </w:p>
  </w:footnote>
  <w:footnote w:id="2">
    <w:p w:rsidR="003D5848" w:rsidRDefault="003D5848" w:rsidP="003D5848">
      <w:pPr>
        <w:pStyle w:val="a4"/>
      </w:pPr>
      <w:r>
        <w:rPr>
          <w:rStyle w:val="a5"/>
        </w:rPr>
        <w:footnoteRef/>
      </w:r>
      <w:r>
        <w:t xml:space="preserve"> указывается: </w:t>
      </w:r>
      <w:r>
        <w:rPr>
          <w:b/>
        </w:rPr>
        <w:t>ДП-В</w:t>
      </w:r>
      <w:r>
        <w:t xml:space="preserve"> - доступен полностью всем;  </w:t>
      </w:r>
      <w:r>
        <w:rPr>
          <w:b/>
        </w:rPr>
        <w:t>ДП-И</w:t>
      </w:r>
      <w:r>
        <w:t xml:space="preserve">  (К, О, С, Г, У) - доступен полностью избирательно (указать, каким категориям инвалидов); </w:t>
      </w:r>
      <w:r>
        <w:rPr>
          <w:b/>
        </w:rPr>
        <w:t xml:space="preserve">ДЧ-В </w:t>
      </w:r>
      <w:r>
        <w:t xml:space="preserve"> - доступен частично всем; </w:t>
      </w:r>
      <w:r>
        <w:rPr>
          <w:b/>
        </w:rPr>
        <w:t>ДЧ-И</w:t>
      </w:r>
      <w:r>
        <w:t xml:space="preserve">  (К, О, С, Г, У) – доступен частично избирательно (указать категории инвалидов); </w:t>
      </w:r>
      <w:r>
        <w:rPr>
          <w:b/>
        </w:rPr>
        <w:t>ДУ</w:t>
      </w:r>
      <w:r>
        <w:t xml:space="preserve"> - доступно условно, </w:t>
      </w:r>
      <w:r>
        <w:rPr>
          <w:b/>
        </w:rPr>
        <w:t xml:space="preserve">ВНД </w:t>
      </w:r>
      <w:r>
        <w:t xml:space="preserve">– недоступно; </w:t>
      </w:r>
    </w:p>
  </w:footnote>
  <w:footnote w:id="3">
    <w:p w:rsidR="003D5848" w:rsidRDefault="003D5848" w:rsidP="003D5848">
      <w:pPr>
        <w:pStyle w:val="a4"/>
      </w:pPr>
      <w:r>
        <w:rPr>
          <w:rStyle w:val="a5"/>
        </w:rPr>
        <w:footnoteRef/>
      </w:r>
      <w:r>
        <w:t xml:space="preserve">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</w:footnote>
  <w:footnote w:id="4">
    <w:p w:rsidR="003D5848" w:rsidRDefault="003D5848" w:rsidP="003D5848">
      <w:pPr>
        <w:pStyle w:val="a4"/>
      </w:pPr>
      <w:r>
        <w:rPr>
          <w:rStyle w:val="a5"/>
        </w:rPr>
        <w:footnoteRef/>
      </w:r>
      <w:r>
        <w:t xml:space="preserve"> указывается: </w:t>
      </w:r>
      <w:r>
        <w:rPr>
          <w:b/>
        </w:rPr>
        <w:t>ДП-В</w:t>
      </w:r>
      <w:r>
        <w:t xml:space="preserve"> - доступен полностью всем;  </w:t>
      </w:r>
      <w:r>
        <w:rPr>
          <w:b/>
        </w:rPr>
        <w:t>ДП-И</w:t>
      </w:r>
      <w:r>
        <w:t xml:space="preserve">  (К, О, С, Г, У) - доступен полностью избирательно (указать, каким категориям инвалидов); </w:t>
      </w:r>
      <w:r>
        <w:rPr>
          <w:b/>
        </w:rPr>
        <w:t xml:space="preserve">ДЧ-В </w:t>
      </w:r>
      <w:r>
        <w:t xml:space="preserve"> - доступен частично всем; </w:t>
      </w:r>
      <w:r>
        <w:rPr>
          <w:b/>
        </w:rPr>
        <w:t>ДЧ-И</w:t>
      </w:r>
      <w:r>
        <w:t xml:space="preserve">  (К, О, С, Г, У) – доступен частично избирательно (указать категории инвалидов); </w:t>
      </w:r>
      <w:r>
        <w:rPr>
          <w:b/>
        </w:rPr>
        <w:t>ДУ</w:t>
      </w:r>
      <w:r>
        <w:t xml:space="preserve"> - доступно условно</w:t>
      </w:r>
    </w:p>
  </w:footnote>
  <w:footnote w:id="5">
    <w:p w:rsidR="003D5848" w:rsidRDefault="003D5848" w:rsidP="003D5848">
      <w:pPr>
        <w:pStyle w:val="a4"/>
      </w:pPr>
      <w:r>
        <w:rPr>
          <w:rStyle w:val="a5"/>
        </w:rPr>
        <w:footnoteRef/>
      </w:r>
      <w:r>
        <w:t xml:space="preserve"> дается оценка результата исполнения плановых мероприятий в сравнении с ожидаемыми результатами (по состоянию доступности) – аналогично гр.17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8"/>
    <w:rsid w:val="001971A0"/>
    <w:rsid w:val="003D5848"/>
    <w:rsid w:val="00893C4A"/>
    <w:rsid w:val="00E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8C8A-A2B1-499C-BA29-B7F8BAD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4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ootnote Text ICF Знак"/>
    <w:link w:val="a4"/>
    <w:semiHidden/>
    <w:locked/>
    <w:rsid w:val="003D5848"/>
    <w:rPr>
      <w:rFonts w:ascii="Calibri" w:eastAsia="Calibri" w:hAnsi="Calibri" w:cs="Calibri"/>
      <w:lang w:val="x-none"/>
    </w:rPr>
  </w:style>
  <w:style w:type="paragraph" w:styleId="a4">
    <w:name w:val="footnote text"/>
    <w:aliases w:val="Footnote Text ICF"/>
    <w:basedOn w:val="a"/>
    <w:link w:val="a3"/>
    <w:semiHidden/>
    <w:unhideWhenUsed/>
    <w:rsid w:val="003D5848"/>
    <w:rPr>
      <w:rFonts w:ascii="Calibri" w:eastAsia="Calibri" w:hAnsi="Calibri" w:cs="Calibri"/>
      <w:sz w:val="22"/>
      <w:szCs w:val="22"/>
      <w:lang w:val="x-none" w:eastAsia="en-US"/>
    </w:rPr>
  </w:style>
  <w:style w:type="character" w:customStyle="1" w:styleId="1">
    <w:name w:val="Текст сноски Знак1"/>
    <w:basedOn w:val="a0"/>
    <w:uiPriority w:val="99"/>
    <w:semiHidden/>
    <w:rsid w:val="003D5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D5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</dc:creator>
  <cp:keywords/>
  <dc:description/>
  <cp:lastModifiedBy>МОУ Школа 3</cp:lastModifiedBy>
  <cp:revision>2</cp:revision>
  <dcterms:created xsi:type="dcterms:W3CDTF">2017-08-03T10:22:00Z</dcterms:created>
  <dcterms:modified xsi:type="dcterms:W3CDTF">2017-08-06T14:39:00Z</dcterms:modified>
</cp:coreProperties>
</file>