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C6" w:rsidRDefault="008F243F" w:rsidP="005D4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76"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знаний по русскому языку и матема</w:t>
      </w:r>
      <w:r>
        <w:rPr>
          <w:rFonts w:ascii="Times New Roman" w:hAnsi="Times New Roman" w:cs="Times New Roman"/>
          <w:b/>
          <w:sz w:val="24"/>
          <w:szCs w:val="24"/>
        </w:rPr>
        <w:t>тике</w:t>
      </w:r>
      <w:r w:rsidR="005D4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2C6" w:rsidRDefault="005D42C6" w:rsidP="005D4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результатам выполнения обучающимися административных контрольных работ)</w:t>
      </w:r>
    </w:p>
    <w:p w:rsidR="008F243F" w:rsidRDefault="008F243F" w:rsidP="005D4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2015/2016 учебный год, </w:t>
      </w:r>
      <w:r w:rsidRPr="00391076">
        <w:rPr>
          <w:rFonts w:ascii="Times New Roman" w:hAnsi="Times New Roman" w:cs="Times New Roman"/>
          <w:b/>
          <w:sz w:val="24"/>
          <w:szCs w:val="24"/>
        </w:rPr>
        <w:t>за 2016/2017 учебный год</w:t>
      </w:r>
      <w:r w:rsidR="005D42C6">
        <w:rPr>
          <w:rFonts w:ascii="Times New Roman" w:hAnsi="Times New Roman" w:cs="Times New Roman"/>
          <w:b/>
          <w:sz w:val="24"/>
          <w:szCs w:val="24"/>
        </w:rPr>
        <w:t xml:space="preserve"> и за </w:t>
      </w:r>
      <w:r>
        <w:rPr>
          <w:rFonts w:ascii="Times New Roman" w:hAnsi="Times New Roman" w:cs="Times New Roman"/>
          <w:b/>
          <w:sz w:val="24"/>
          <w:szCs w:val="24"/>
        </w:rPr>
        <w:t>2017/2018 учебный год</w:t>
      </w:r>
      <w:r w:rsidRPr="00391076">
        <w:rPr>
          <w:rFonts w:ascii="Times New Roman" w:hAnsi="Times New Roman" w:cs="Times New Roman"/>
          <w:b/>
          <w:sz w:val="24"/>
          <w:szCs w:val="24"/>
        </w:rPr>
        <w:t>:</w:t>
      </w:r>
    </w:p>
    <w:p w:rsidR="00E6643C" w:rsidRDefault="005D42C6">
      <w:r>
        <w:rPr>
          <w:noProof/>
          <w:lang w:eastAsia="ru-RU"/>
        </w:rPr>
        <w:drawing>
          <wp:inline distT="0" distB="0" distL="0" distR="0" wp14:anchorId="278E54F8" wp14:editId="1A5E7FFE">
            <wp:extent cx="9486900" cy="2038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190" cy="203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77E" w:rsidRDefault="00CE577E"/>
    <w:p w:rsidR="00CE577E" w:rsidRDefault="00CE577E"/>
    <w:p w:rsidR="008F243F" w:rsidRDefault="008F243F">
      <w:r>
        <w:rPr>
          <w:noProof/>
          <w:lang w:eastAsia="ru-RU"/>
        </w:rPr>
        <w:drawing>
          <wp:inline distT="0" distB="0" distL="0" distR="0">
            <wp:extent cx="9505950" cy="2085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42C6" w:rsidRDefault="005D42C6">
      <w:bookmarkStart w:id="0" w:name="_GoBack"/>
      <w:bookmarkEnd w:id="0"/>
    </w:p>
    <w:sectPr w:rsidR="005D42C6" w:rsidSect="008F2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60"/>
    <w:rsid w:val="005D42C6"/>
    <w:rsid w:val="00792960"/>
    <w:rsid w:val="008F243F"/>
    <w:rsid w:val="00CE577E"/>
    <w:rsid w:val="00E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D758-C067-47D4-926F-77481A0D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 учебный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 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  <c:pt idx="4">
                  <c:v>3-А класс</c:v>
                </c:pt>
                <c:pt idx="5">
                  <c:v>3-Б класс</c:v>
                </c:pt>
                <c:pt idx="6">
                  <c:v>3-В класс</c:v>
                </c:pt>
                <c:pt idx="7">
                  <c:v>4-А класс</c:v>
                </c:pt>
                <c:pt idx="8">
                  <c:v>4-Б класс</c:v>
                </c:pt>
                <c:pt idx="9">
                  <c:v>4-В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7">
                  <c:v>92</c:v>
                </c:pt>
                <c:pt idx="8">
                  <c:v>58</c:v>
                </c:pt>
                <c:pt idx="9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 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  <c:pt idx="4">
                  <c:v>3-А класс</c:v>
                </c:pt>
                <c:pt idx="5">
                  <c:v>3-Б класс</c:v>
                </c:pt>
                <c:pt idx="6">
                  <c:v>3-В класс</c:v>
                </c:pt>
                <c:pt idx="7">
                  <c:v>4-А класс</c:v>
                </c:pt>
                <c:pt idx="8">
                  <c:v>4-Б класс</c:v>
                </c:pt>
                <c:pt idx="9">
                  <c:v>4-В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75</c:v>
                </c:pt>
                <c:pt idx="5">
                  <c:v>69</c:v>
                </c:pt>
                <c:pt idx="6">
                  <c:v>68</c:v>
                </c:pt>
                <c:pt idx="7">
                  <c:v>92</c:v>
                </c:pt>
                <c:pt idx="8">
                  <c:v>65</c:v>
                </c:pt>
                <c:pt idx="9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 четверть 2017/2018 учебного года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 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  <c:pt idx="4">
                  <c:v>3-А класс</c:v>
                </c:pt>
                <c:pt idx="5">
                  <c:v>3-Б класс</c:v>
                </c:pt>
                <c:pt idx="6">
                  <c:v>3-В класс</c:v>
                </c:pt>
                <c:pt idx="7">
                  <c:v>4-А класс</c:v>
                </c:pt>
                <c:pt idx="8">
                  <c:v>4-Б класс</c:v>
                </c:pt>
                <c:pt idx="9">
                  <c:v>4-В класс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58</c:v>
                </c:pt>
                <c:pt idx="1">
                  <c:v>75</c:v>
                </c:pt>
                <c:pt idx="2">
                  <c:v>59</c:v>
                </c:pt>
                <c:pt idx="3">
                  <c:v>64</c:v>
                </c:pt>
                <c:pt idx="4">
                  <c:v>63</c:v>
                </c:pt>
                <c:pt idx="5">
                  <c:v>82</c:v>
                </c:pt>
                <c:pt idx="6">
                  <c:v>32</c:v>
                </c:pt>
                <c:pt idx="7">
                  <c:v>73</c:v>
                </c:pt>
                <c:pt idx="8">
                  <c:v>50</c:v>
                </c:pt>
                <c:pt idx="9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II четверть 2017/2018 учебного года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 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  <c:pt idx="4">
                  <c:v>3-А класс</c:v>
                </c:pt>
                <c:pt idx="5">
                  <c:v>3-Б класс</c:v>
                </c:pt>
                <c:pt idx="6">
                  <c:v>3-В класс</c:v>
                </c:pt>
                <c:pt idx="7">
                  <c:v>4-А класс</c:v>
                </c:pt>
                <c:pt idx="8">
                  <c:v>4-Б класс</c:v>
                </c:pt>
                <c:pt idx="9">
                  <c:v>4-В класс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67</c:v>
                </c:pt>
                <c:pt idx="1">
                  <c:v>73</c:v>
                </c:pt>
                <c:pt idx="2">
                  <c:v>56</c:v>
                </c:pt>
                <c:pt idx="3">
                  <c:v>47</c:v>
                </c:pt>
                <c:pt idx="4">
                  <c:v>61</c:v>
                </c:pt>
                <c:pt idx="5">
                  <c:v>67</c:v>
                </c:pt>
                <c:pt idx="6">
                  <c:v>57</c:v>
                </c:pt>
                <c:pt idx="7">
                  <c:v>65</c:v>
                </c:pt>
                <c:pt idx="8">
                  <c:v>70</c:v>
                </c:pt>
                <c:pt idx="9">
                  <c:v>57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2609984"/>
        <c:axId val="312430672"/>
      </c:barChart>
      <c:catAx>
        <c:axId val="31260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430672"/>
        <c:crosses val="autoZero"/>
        <c:auto val="1"/>
        <c:lblAlgn val="ctr"/>
        <c:lblOffset val="100"/>
        <c:noMultiLvlLbl val="0"/>
      </c:catAx>
      <c:valAx>
        <c:axId val="312430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260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2018-01-08T11:54:00Z</dcterms:created>
  <dcterms:modified xsi:type="dcterms:W3CDTF">2018-01-08T11:54:00Z</dcterms:modified>
</cp:coreProperties>
</file>